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C1ABE" w14:textId="672B6D52" w:rsidR="000D297C" w:rsidRDefault="000D297C" w:rsidP="000D297C">
      <w:pPr>
        <w:rPr>
          <w:lang w:val="lv-LV"/>
        </w:rPr>
      </w:pPr>
      <w:r>
        <w:rPr>
          <w:noProof/>
          <w:lang w:val="lv-LV"/>
        </w:rPr>
        <w:drawing>
          <wp:inline distT="0" distB="0" distL="0" distR="0" wp14:anchorId="58FEBA7F" wp14:editId="105094C0">
            <wp:extent cx="1736665" cy="1125220"/>
            <wp:effectExtent l="0" t="0" r="0" b="0"/>
            <wp:docPr id="6048708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43591" cy="1129708"/>
                    </a:xfrm>
                    <a:prstGeom prst="rect">
                      <a:avLst/>
                    </a:prstGeom>
                    <a:noFill/>
                    <a:ln>
                      <a:noFill/>
                    </a:ln>
                  </pic:spPr>
                </pic:pic>
              </a:graphicData>
            </a:graphic>
          </wp:inline>
        </w:drawing>
      </w:r>
      <w:r>
        <w:rPr>
          <w:lang w:val="lv-LV"/>
        </w:rPr>
        <w:t xml:space="preserve">                                                                                          LR Finanšu ministrijai</w:t>
      </w:r>
    </w:p>
    <w:p w14:paraId="16BEA7FA" w14:textId="77777777" w:rsidR="000D297C" w:rsidRDefault="000D297C" w:rsidP="000D297C">
      <w:pPr>
        <w:rPr>
          <w:lang w:val="lv-LV"/>
        </w:rPr>
      </w:pPr>
    </w:p>
    <w:p w14:paraId="1EB06819" w14:textId="37670041" w:rsidR="000D297C" w:rsidRDefault="000D297C" w:rsidP="000D297C">
      <w:pPr>
        <w:jc w:val="center"/>
        <w:rPr>
          <w:lang w:val="lv-LV"/>
        </w:rPr>
      </w:pPr>
      <w:r>
        <w:rPr>
          <w:lang w:val="lv-LV"/>
        </w:rPr>
        <w:t xml:space="preserve">Saskaņojums. </w:t>
      </w:r>
    </w:p>
    <w:p w14:paraId="2469F7B5" w14:textId="77777777" w:rsidR="000D297C" w:rsidRDefault="000D297C" w:rsidP="000D297C">
      <w:pPr>
        <w:jc w:val="center"/>
        <w:rPr>
          <w:lang w:val="lv-LV"/>
        </w:rPr>
      </w:pPr>
    </w:p>
    <w:p w14:paraId="072D4245" w14:textId="25C6877E" w:rsidR="000D297C" w:rsidRDefault="000D297C" w:rsidP="000D297C">
      <w:pPr>
        <w:rPr>
          <w:lang w:val="lv-LV"/>
        </w:rPr>
      </w:pPr>
      <w:r>
        <w:rPr>
          <w:lang w:val="lv-LV"/>
        </w:rPr>
        <w:t>Esam saņēmuši izskatīšanā un no savas puses saskaņojam zemāk minētos likumprojektus:</w:t>
      </w:r>
    </w:p>
    <w:p w14:paraId="1A1A20EA" w14:textId="77777777" w:rsidR="000D297C" w:rsidRDefault="000D297C" w:rsidP="000D297C">
      <w:pPr>
        <w:pStyle w:val="m-8156873810680109726msolistparagraph"/>
        <w:shd w:val="clear" w:color="auto" w:fill="FFFFFF"/>
        <w:spacing w:before="0" w:beforeAutospacing="0" w:after="0" w:afterAutospacing="0"/>
        <w:ind w:left="720"/>
        <w:rPr>
          <w:color w:val="222222"/>
          <w:sz w:val="22"/>
          <w:szCs w:val="22"/>
        </w:rPr>
      </w:pPr>
    </w:p>
    <w:p w14:paraId="4C6E98B7" w14:textId="0233D90B" w:rsidR="000D297C" w:rsidRDefault="000D297C" w:rsidP="000D297C">
      <w:pPr>
        <w:pStyle w:val="m-8156873810680109726msolistparagraph"/>
        <w:shd w:val="clear" w:color="auto" w:fill="FFFFFF"/>
        <w:spacing w:before="0" w:beforeAutospacing="0" w:after="0" w:afterAutospacing="0"/>
        <w:ind w:left="720"/>
        <w:rPr>
          <w:rFonts w:ascii="Calibri" w:hAnsi="Calibri" w:cs="Calibri"/>
          <w:color w:val="222222"/>
          <w:sz w:val="22"/>
          <w:szCs w:val="22"/>
        </w:rPr>
      </w:pPr>
      <w:proofErr w:type="spellStart"/>
      <w:r>
        <w:rPr>
          <w:color w:val="222222"/>
          <w:sz w:val="22"/>
          <w:szCs w:val="22"/>
        </w:rPr>
        <w:t>Likumprojekts</w:t>
      </w:r>
      <w:proofErr w:type="spellEnd"/>
      <w:r>
        <w:rPr>
          <w:color w:val="222222"/>
          <w:sz w:val="22"/>
          <w:szCs w:val="22"/>
        </w:rPr>
        <w:t xml:space="preserve"> “</w:t>
      </w:r>
      <w:proofErr w:type="spellStart"/>
      <w:r>
        <w:rPr>
          <w:color w:val="222222"/>
          <w:sz w:val="22"/>
          <w:szCs w:val="22"/>
        </w:rPr>
        <w:t>Kriptoaktīvu</w:t>
      </w:r>
      <w:proofErr w:type="spellEnd"/>
      <w:r>
        <w:rPr>
          <w:color w:val="222222"/>
          <w:sz w:val="22"/>
          <w:szCs w:val="22"/>
        </w:rPr>
        <w:t xml:space="preserve"> </w:t>
      </w:r>
      <w:proofErr w:type="spellStart"/>
      <w:r>
        <w:rPr>
          <w:color w:val="222222"/>
          <w:sz w:val="22"/>
          <w:szCs w:val="22"/>
        </w:rPr>
        <w:t>pakalpojumu</w:t>
      </w:r>
      <w:proofErr w:type="spellEnd"/>
      <w:r>
        <w:rPr>
          <w:color w:val="222222"/>
          <w:sz w:val="22"/>
          <w:szCs w:val="22"/>
        </w:rPr>
        <w:t xml:space="preserve"> </w:t>
      </w:r>
      <w:proofErr w:type="spellStart"/>
      <w:r>
        <w:rPr>
          <w:color w:val="222222"/>
          <w:sz w:val="22"/>
          <w:szCs w:val="22"/>
        </w:rPr>
        <w:t>likums</w:t>
      </w:r>
      <w:proofErr w:type="spellEnd"/>
      <w:r>
        <w:rPr>
          <w:color w:val="222222"/>
          <w:sz w:val="22"/>
          <w:szCs w:val="22"/>
        </w:rPr>
        <w:t xml:space="preserve">” </w:t>
      </w:r>
      <w:proofErr w:type="spellStart"/>
      <w:r>
        <w:rPr>
          <w:color w:val="222222"/>
          <w:sz w:val="22"/>
          <w:szCs w:val="22"/>
        </w:rPr>
        <w:t>uz</w:t>
      </w:r>
      <w:proofErr w:type="spellEnd"/>
      <w:r>
        <w:rPr>
          <w:color w:val="222222"/>
          <w:sz w:val="22"/>
          <w:szCs w:val="22"/>
        </w:rPr>
        <w:t xml:space="preserve"> </w:t>
      </w:r>
      <w:proofErr w:type="spellStart"/>
      <w:r>
        <w:rPr>
          <w:color w:val="222222"/>
          <w:sz w:val="22"/>
          <w:szCs w:val="22"/>
        </w:rPr>
        <w:t>septiņām</w:t>
      </w:r>
      <w:proofErr w:type="spellEnd"/>
      <w:r>
        <w:rPr>
          <w:color w:val="222222"/>
          <w:sz w:val="22"/>
          <w:szCs w:val="22"/>
        </w:rPr>
        <w:t xml:space="preserve"> </w:t>
      </w:r>
      <w:proofErr w:type="spellStart"/>
      <w:proofErr w:type="gramStart"/>
      <w:r>
        <w:rPr>
          <w:color w:val="222222"/>
          <w:sz w:val="22"/>
          <w:szCs w:val="22"/>
        </w:rPr>
        <w:t>lapām</w:t>
      </w:r>
      <w:proofErr w:type="spellEnd"/>
      <w:r>
        <w:rPr>
          <w:color w:val="222222"/>
          <w:sz w:val="22"/>
          <w:szCs w:val="22"/>
        </w:rPr>
        <w:t>;</w:t>
      </w:r>
      <w:proofErr w:type="gramEnd"/>
    </w:p>
    <w:p w14:paraId="49E57D45" w14:textId="77777777" w:rsidR="000D297C" w:rsidRDefault="000D297C" w:rsidP="000D297C">
      <w:pPr>
        <w:pStyle w:val="m-8156873810680109726msolistparagraph"/>
        <w:shd w:val="clear" w:color="auto" w:fill="FFFFFF"/>
        <w:spacing w:before="0" w:beforeAutospacing="0" w:after="0" w:afterAutospacing="0"/>
        <w:ind w:left="720"/>
        <w:rPr>
          <w:rFonts w:ascii="Calibri" w:hAnsi="Calibri" w:cs="Calibri"/>
          <w:color w:val="222222"/>
          <w:sz w:val="22"/>
          <w:szCs w:val="22"/>
        </w:rPr>
      </w:pPr>
      <w:proofErr w:type="spellStart"/>
      <w:r>
        <w:rPr>
          <w:color w:val="222222"/>
          <w:sz w:val="22"/>
          <w:szCs w:val="22"/>
        </w:rPr>
        <w:t>Likumprojekta</w:t>
      </w:r>
      <w:proofErr w:type="spellEnd"/>
      <w:r>
        <w:rPr>
          <w:color w:val="222222"/>
          <w:sz w:val="22"/>
          <w:szCs w:val="22"/>
        </w:rPr>
        <w:t xml:space="preserve"> “</w:t>
      </w:r>
      <w:proofErr w:type="spellStart"/>
      <w:r>
        <w:rPr>
          <w:color w:val="222222"/>
          <w:sz w:val="22"/>
          <w:szCs w:val="22"/>
        </w:rPr>
        <w:t>Kriptoaktīvu</w:t>
      </w:r>
      <w:proofErr w:type="spellEnd"/>
      <w:r>
        <w:rPr>
          <w:color w:val="222222"/>
          <w:sz w:val="22"/>
          <w:szCs w:val="22"/>
        </w:rPr>
        <w:t xml:space="preserve"> </w:t>
      </w:r>
      <w:proofErr w:type="spellStart"/>
      <w:r>
        <w:rPr>
          <w:color w:val="222222"/>
          <w:sz w:val="22"/>
          <w:szCs w:val="22"/>
        </w:rPr>
        <w:t>pakalpojumu</w:t>
      </w:r>
      <w:proofErr w:type="spellEnd"/>
      <w:r>
        <w:rPr>
          <w:color w:val="222222"/>
          <w:sz w:val="22"/>
          <w:szCs w:val="22"/>
        </w:rPr>
        <w:t xml:space="preserve"> </w:t>
      </w:r>
      <w:proofErr w:type="spellStart"/>
      <w:r>
        <w:rPr>
          <w:color w:val="222222"/>
          <w:sz w:val="22"/>
          <w:szCs w:val="22"/>
        </w:rPr>
        <w:t>likums</w:t>
      </w:r>
      <w:proofErr w:type="spellEnd"/>
      <w:r>
        <w:rPr>
          <w:color w:val="222222"/>
          <w:sz w:val="22"/>
          <w:szCs w:val="22"/>
        </w:rPr>
        <w:t xml:space="preserve">” </w:t>
      </w:r>
      <w:proofErr w:type="spellStart"/>
      <w:r>
        <w:rPr>
          <w:color w:val="222222"/>
          <w:sz w:val="22"/>
          <w:szCs w:val="22"/>
        </w:rPr>
        <w:t>anotācija</w:t>
      </w:r>
      <w:proofErr w:type="spellEnd"/>
      <w:r>
        <w:rPr>
          <w:color w:val="222222"/>
          <w:sz w:val="22"/>
          <w:szCs w:val="22"/>
        </w:rPr>
        <w:t xml:space="preserve"> </w:t>
      </w:r>
      <w:proofErr w:type="spellStart"/>
      <w:r>
        <w:rPr>
          <w:color w:val="222222"/>
          <w:sz w:val="22"/>
          <w:szCs w:val="22"/>
        </w:rPr>
        <w:t>uz</w:t>
      </w:r>
      <w:proofErr w:type="spellEnd"/>
      <w:r>
        <w:rPr>
          <w:color w:val="222222"/>
          <w:sz w:val="22"/>
          <w:szCs w:val="22"/>
        </w:rPr>
        <w:t xml:space="preserve"> 28 </w:t>
      </w:r>
      <w:proofErr w:type="spellStart"/>
      <w:proofErr w:type="gramStart"/>
      <w:r>
        <w:rPr>
          <w:color w:val="222222"/>
          <w:sz w:val="22"/>
          <w:szCs w:val="22"/>
        </w:rPr>
        <w:t>lapām</w:t>
      </w:r>
      <w:proofErr w:type="spellEnd"/>
      <w:r>
        <w:rPr>
          <w:color w:val="222222"/>
          <w:sz w:val="22"/>
          <w:szCs w:val="22"/>
        </w:rPr>
        <w:t>;</w:t>
      </w:r>
      <w:proofErr w:type="gramEnd"/>
    </w:p>
    <w:p w14:paraId="0403A347" w14:textId="77777777" w:rsidR="000D297C" w:rsidRDefault="000D297C" w:rsidP="000D297C">
      <w:pPr>
        <w:pStyle w:val="m-8156873810680109726msolistparagraph"/>
        <w:shd w:val="clear" w:color="auto" w:fill="FFFFFF"/>
        <w:spacing w:before="0" w:beforeAutospacing="0" w:after="0" w:afterAutospacing="0"/>
        <w:ind w:left="720"/>
        <w:rPr>
          <w:rFonts w:ascii="Calibri" w:hAnsi="Calibri" w:cs="Calibri"/>
          <w:color w:val="222222"/>
          <w:sz w:val="22"/>
          <w:szCs w:val="22"/>
        </w:rPr>
      </w:pPr>
      <w:proofErr w:type="spellStart"/>
      <w:r>
        <w:rPr>
          <w:color w:val="222222"/>
          <w:sz w:val="22"/>
          <w:szCs w:val="22"/>
        </w:rPr>
        <w:t>Izziņa</w:t>
      </w:r>
      <w:proofErr w:type="spellEnd"/>
      <w:r>
        <w:rPr>
          <w:color w:val="222222"/>
          <w:sz w:val="22"/>
          <w:szCs w:val="22"/>
        </w:rPr>
        <w:t xml:space="preserve"> par </w:t>
      </w:r>
      <w:proofErr w:type="spellStart"/>
      <w:r>
        <w:rPr>
          <w:color w:val="222222"/>
          <w:sz w:val="22"/>
          <w:szCs w:val="22"/>
        </w:rPr>
        <w:t>likumprojektu</w:t>
      </w:r>
      <w:proofErr w:type="spellEnd"/>
      <w:r>
        <w:rPr>
          <w:color w:val="222222"/>
          <w:sz w:val="22"/>
          <w:szCs w:val="22"/>
        </w:rPr>
        <w:t xml:space="preserve"> “</w:t>
      </w:r>
      <w:proofErr w:type="spellStart"/>
      <w:r>
        <w:rPr>
          <w:color w:val="222222"/>
          <w:sz w:val="22"/>
          <w:szCs w:val="22"/>
        </w:rPr>
        <w:t>Kriptoaktīvu</w:t>
      </w:r>
      <w:proofErr w:type="spellEnd"/>
      <w:r>
        <w:rPr>
          <w:color w:val="222222"/>
          <w:sz w:val="22"/>
          <w:szCs w:val="22"/>
        </w:rPr>
        <w:t xml:space="preserve"> </w:t>
      </w:r>
      <w:proofErr w:type="spellStart"/>
      <w:r>
        <w:rPr>
          <w:color w:val="222222"/>
          <w:sz w:val="22"/>
          <w:szCs w:val="22"/>
        </w:rPr>
        <w:t>pakalpojumu</w:t>
      </w:r>
      <w:proofErr w:type="spellEnd"/>
      <w:r>
        <w:rPr>
          <w:color w:val="222222"/>
          <w:sz w:val="22"/>
          <w:szCs w:val="22"/>
        </w:rPr>
        <w:t xml:space="preserve"> </w:t>
      </w:r>
      <w:proofErr w:type="spellStart"/>
      <w:r>
        <w:rPr>
          <w:color w:val="222222"/>
          <w:sz w:val="22"/>
          <w:szCs w:val="22"/>
        </w:rPr>
        <w:t>likums</w:t>
      </w:r>
      <w:proofErr w:type="spellEnd"/>
      <w:r>
        <w:rPr>
          <w:color w:val="222222"/>
          <w:sz w:val="22"/>
          <w:szCs w:val="22"/>
        </w:rPr>
        <w:t xml:space="preserve">” </w:t>
      </w:r>
      <w:proofErr w:type="spellStart"/>
      <w:r>
        <w:rPr>
          <w:color w:val="222222"/>
          <w:sz w:val="22"/>
          <w:szCs w:val="22"/>
        </w:rPr>
        <w:t>uz</w:t>
      </w:r>
      <w:proofErr w:type="spellEnd"/>
      <w:r>
        <w:rPr>
          <w:color w:val="222222"/>
          <w:sz w:val="22"/>
          <w:szCs w:val="22"/>
        </w:rPr>
        <w:t xml:space="preserve"> 80 </w:t>
      </w:r>
      <w:proofErr w:type="spellStart"/>
      <w:r>
        <w:rPr>
          <w:color w:val="222222"/>
          <w:sz w:val="22"/>
          <w:szCs w:val="22"/>
        </w:rPr>
        <w:t>lapām</w:t>
      </w:r>
      <w:proofErr w:type="spellEnd"/>
      <w:r>
        <w:rPr>
          <w:color w:val="222222"/>
          <w:sz w:val="22"/>
          <w:szCs w:val="22"/>
        </w:rPr>
        <w:t>.</w:t>
      </w:r>
    </w:p>
    <w:p w14:paraId="29A38A22" w14:textId="77777777" w:rsidR="000D297C" w:rsidRDefault="000D297C" w:rsidP="000D297C">
      <w:pPr>
        <w:rPr>
          <w:lang w:val="lv-LV"/>
        </w:rPr>
      </w:pPr>
    </w:p>
    <w:p w14:paraId="4A9A6D08" w14:textId="0EF0D044" w:rsidR="000D297C" w:rsidRDefault="000D297C" w:rsidP="000D297C">
      <w:pPr>
        <w:rPr>
          <w:lang w:val="lv-LV"/>
        </w:rPr>
      </w:pPr>
      <w:r>
        <w:rPr>
          <w:lang w:val="lv-LV"/>
        </w:rPr>
        <w:t xml:space="preserve">Papildus noradām, ka joprojām nepieciešams vērtēt </w:t>
      </w:r>
      <w:proofErr w:type="spellStart"/>
      <w:r>
        <w:rPr>
          <w:lang w:val="lv-LV"/>
        </w:rPr>
        <w:t>MiCA</w:t>
      </w:r>
      <w:proofErr w:type="spellEnd"/>
      <w:r>
        <w:rPr>
          <w:lang w:val="lv-LV"/>
        </w:rPr>
        <w:t xml:space="preserve"> regulētu subjektu uzraudzības maksas apmēru un salīdzināt to ar Lietuvas, Igaunijas, Polijas piedāvātajām uzraudzības maksām. Situācijā, ja Latvijā būs būtiski augstākas uzraudzības maksas, </w:t>
      </w:r>
      <w:proofErr w:type="spellStart"/>
      <w:r>
        <w:rPr>
          <w:lang w:val="lv-LV"/>
        </w:rPr>
        <w:t>MiCA</w:t>
      </w:r>
      <w:proofErr w:type="spellEnd"/>
      <w:r>
        <w:rPr>
          <w:lang w:val="lv-LV"/>
        </w:rPr>
        <w:t xml:space="preserve"> regulas subjekti visdrīzāk izvēlēsies kaimiņvalstis, kā vietas, kur reģistrēt savus uzņēmumus. Lai izvairītos no šādas situācijas aicinām Finanšu ministriju un regulatoru ievākt informāciju par salīdzinošajām uzraudzības maksām ārvalstīs un ar zināmu regularitāti vērtēt, vai izvirzītās Latvijas uzraudzības maksas nav jāpārskata. </w:t>
      </w:r>
    </w:p>
    <w:p w14:paraId="0E164C6B" w14:textId="77777777" w:rsidR="000D297C" w:rsidRDefault="000D297C" w:rsidP="000D297C">
      <w:pPr>
        <w:rPr>
          <w:lang w:val="lv-LV"/>
        </w:rPr>
      </w:pPr>
    </w:p>
    <w:p w14:paraId="74494665" w14:textId="77777777" w:rsidR="000D297C" w:rsidRDefault="000D297C" w:rsidP="000D297C">
      <w:pPr>
        <w:rPr>
          <w:lang w:val="lv-LV"/>
        </w:rPr>
      </w:pPr>
    </w:p>
    <w:p w14:paraId="400B8590" w14:textId="6127CFF0" w:rsidR="000D297C" w:rsidRPr="000D297C" w:rsidRDefault="000D297C" w:rsidP="000D297C">
      <w:pPr>
        <w:rPr>
          <w:lang w:val="lv-LV"/>
        </w:rPr>
      </w:pPr>
    </w:p>
    <w:sectPr w:rsidR="000D297C" w:rsidRPr="000D29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00793"/>
    <w:multiLevelType w:val="multilevel"/>
    <w:tmpl w:val="87F8CF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427567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97C"/>
    <w:rsid w:val="000D297C"/>
    <w:rsid w:val="00683C74"/>
    <w:rsid w:val="00F41F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80D20"/>
  <w15:chartTrackingRefBased/>
  <w15:docId w15:val="{582FC3B9-8FAB-45B8-9964-2EA37CA1E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D29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D29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297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297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297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297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297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297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297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297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297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297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297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297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29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297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29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297C"/>
    <w:rPr>
      <w:rFonts w:eastAsiaTheme="majorEastAsia" w:cstheme="majorBidi"/>
      <w:color w:val="272727" w:themeColor="text1" w:themeTint="D8"/>
    </w:rPr>
  </w:style>
  <w:style w:type="paragraph" w:styleId="Title">
    <w:name w:val="Title"/>
    <w:basedOn w:val="Normal"/>
    <w:next w:val="Normal"/>
    <w:link w:val="TitleChar"/>
    <w:uiPriority w:val="10"/>
    <w:qFormat/>
    <w:rsid w:val="000D29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29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29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29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297C"/>
    <w:pPr>
      <w:spacing w:before="160"/>
      <w:jc w:val="center"/>
    </w:pPr>
    <w:rPr>
      <w:i/>
      <w:iCs/>
      <w:color w:val="404040" w:themeColor="text1" w:themeTint="BF"/>
    </w:rPr>
  </w:style>
  <w:style w:type="character" w:customStyle="1" w:styleId="QuoteChar">
    <w:name w:val="Quote Char"/>
    <w:basedOn w:val="DefaultParagraphFont"/>
    <w:link w:val="Quote"/>
    <w:uiPriority w:val="29"/>
    <w:rsid w:val="000D297C"/>
    <w:rPr>
      <w:i/>
      <w:iCs/>
      <w:color w:val="404040" w:themeColor="text1" w:themeTint="BF"/>
    </w:rPr>
  </w:style>
  <w:style w:type="paragraph" w:styleId="ListParagraph">
    <w:name w:val="List Paragraph"/>
    <w:basedOn w:val="Normal"/>
    <w:uiPriority w:val="34"/>
    <w:qFormat/>
    <w:rsid w:val="000D297C"/>
    <w:pPr>
      <w:ind w:left="720"/>
      <w:contextualSpacing/>
    </w:pPr>
  </w:style>
  <w:style w:type="character" w:styleId="IntenseEmphasis">
    <w:name w:val="Intense Emphasis"/>
    <w:basedOn w:val="DefaultParagraphFont"/>
    <w:uiPriority w:val="21"/>
    <w:qFormat/>
    <w:rsid w:val="000D297C"/>
    <w:rPr>
      <w:i/>
      <w:iCs/>
      <w:color w:val="0F4761" w:themeColor="accent1" w:themeShade="BF"/>
    </w:rPr>
  </w:style>
  <w:style w:type="paragraph" w:styleId="IntenseQuote">
    <w:name w:val="Intense Quote"/>
    <w:basedOn w:val="Normal"/>
    <w:next w:val="Normal"/>
    <w:link w:val="IntenseQuoteChar"/>
    <w:uiPriority w:val="30"/>
    <w:qFormat/>
    <w:rsid w:val="000D29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297C"/>
    <w:rPr>
      <w:i/>
      <w:iCs/>
      <w:color w:val="0F4761" w:themeColor="accent1" w:themeShade="BF"/>
    </w:rPr>
  </w:style>
  <w:style w:type="character" w:styleId="IntenseReference">
    <w:name w:val="Intense Reference"/>
    <w:basedOn w:val="DefaultParagraphFont"/>
    <w:uiPriority w:val="32"/>
    <w:qFormat/>
    <w:rsid w:val="000D297C"/>
    <w:rPr>
      <w:b/>
      <w:bCs/>
      <w:smallCaps/>
      <w:color w:val="0F4761" w:themeColor="accent1" w:themeShade="BF"/>
      <w:spacing w:val="5"/>
    </w:rPr>
  </w:style>
  <w:style w:type="paragraph" w:customStyle="1" w:styleId="m-8156873810680109726msolistparagraph">
    <w:name w:val="m_-8156873810680109726msolistparagraph"/>
    <w:basedOn w:val="Normal"/>
    <w:rsid w:val="000D297C"/>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734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151</Words>
  <Characters>861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Reinis Znotins</dc:creator>
  <cp:keywords/>
  <dc:description/>
  <cp:lastModifiedBy>Reinis Znotins</cp:lastModifiedBy>
  <cp:revision>2</cp:revision>
  <dcterms:created xsi:type="dcterms:W3CDTF">2024-04-12T10:49:00Z</dcterms:created>
  <dcterms:modified xsi:type="dcterms:W3CDTF">2024-04-12T11:00:00Z</dcterms:modified>
</cp:coreProperties>
</file>